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29"/>
        <w:gridCol w:w="5414"/>
        <w:gridCol w:w="2600"/>
      </w:tblGrid>
      <w:tr w:rsidR="00F51A7C" w14:paraId="36277AB6" w14:textId="77777777" w:rsidTr="00F51A7C">
        <w:tc>
          <w:tcPr>
            <w:tcW w:w="2329" w:type="dxa"/>
            <w:vAlign w:val="center"/>
            <w:hideMark/>
          </w:tcPr>
          <w:p w14:paraId="1DF20B7F" w14:textId="77777777" w:rsidR="00F51A7C" w:rsidRDefault="00F51A7C">
            <w:pPr>
              <w:spacing w:line="360" w:lineRule="auto"/>
              <w:ind w:right="49"/>
              <w:rPr>
                <w:rFonts w:ascii="HelveticaNeueLT Std Ext" w:hAnsi="HelveticaNeueLT Std Ext"/>
                <w:b/>
              </w:rPr>
            </w:pPr>
            <w:bookmarkStart w:id="0" w:name="_Hlk50649280"/>
            <w:r>
              <w:rPr>
                <w:noProof/>
                <w:lang w:eastAsia="es-MX"/>
              </w:rPr>
              <w:drawing>
                <wp:inline distT="0" distB="0" distL="0" distR="0" wp14:anchorId="4B13193C" wp14:editId="36BBE6CB">
                  <wp:extent cx="1438275" cy="3429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342900"/>
                          </a:xfrm>
                          <a:prstGeom prst="rect">
                            <a:avLst/>
                          </a:prstGeom>
                          <a:noFill/>
                          <a:ln>
                            <a:noFill/>
                          </a:ln>
                        </pic:spPr>
                      </pic:pic>
                    </a:graphicData>
                  </a:graphic>
                </wp:inline>
              </w:drawing>
            </w:r>
          </w:p>
        </w:tc>
        <w:tc>
          <w:tcPr>
            <w:tcW w:w="5414" w:type="dxa"/>
            <w:vAlign w:val="center"/>
          </w:tcPr>
          <w:p w14:paraId="69AFC6AD" w14:textId="77777777" w:rsidR="00F51A7C" w:rsidRDefault="00F51A7C">
            <w:pPr>
              <w:spacing w:line="360" w:lineRule="auto"/>
              <w:ind w:right="49"/>
              <w:jc w:val="center"/>
              <w:rPr>
                <w:rFonts w:ascii="HelveticaNeueLT Std Ext" w:hAnsi="HelveticaNeueLT Std Ext"/>
                <w:b/>
              </w:rPr>
            </w:pPr>
          </w:p>
        </w:tc>
        <w:tc>
          <w:tcPr>
            <w:tcW w:w="2600" w:type="dxa"/>
            <w:hideMark/>
          </w:tcPr>
          <w:p w14:paraId="1765C446" w14:textId="77777777" w:rsidR="00F51A7C" w:rsidRDefault="00F51A7C">
            <w:pPr>
              <w:spacing w:line="360" w:lineRule="auto"/>
              <w:ind w:right="49"/>
              <w:jc w:val="center"/>
              <w:rPr>
                <w:rFonts w:ascii="HelveticaNeueLT Std Ext" w:hAnsi="HelveticaNeueLT Std Ext"/>
                <w:b/>
              </w:rPr>
            </w:pPr>
            <w:r>
              <w:rPr>
                <w:noProof/>
                <w:lang w:eastAsia="es-MX"/>
              </w:rPr>
              <w:drawing>
                <wp:inline distT="0" distB="0" distL="0" distR="0" wp14:anchorId="6191C4F9" wp14:editId="303E6C62">
                  <wp:extent cx="1619250" cy="361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p>
        </w:tc>
      </w:tr>
      <w:tr w:rsidR="00F51A7C" w14:paraId="76BE9F22" w14:textId="77777777" w:rsidTr="00F51A7C">
        <w:tc>
          <w:tcPr>
            <w:tcW w:w="10343" w:type="dxa"/>
            <w:gridSpan w:val="3"/>
            <w:vAlign w:val="center"/>
            <w:hideMark/>
          </w:tcPr>
          <w:p w14:paraId="1B646D37" w14:textId="77777777" w:rsidR="00F51A7C" w:rsidRDefault="00F51A7C">
            <w:pPr>
              <w:spacing w:line="360" w:lineRule="auto"/>
              <w:ind w:right="49"/>
              <w:jc w:val="center"/>
              <w:rPr>
                <w:lang w:eastAsia="es-MX"/>
              </w:rPr>
            </w:pPr>
            <w:r>
              <w:rPr>
                <w:rFonts w:ascii="Bookman Old Style" w:hAnsi="Bookman Old Style"/>
                <w:b/>
                <w:sz w:val="20"/>
                <w:szCs w:val="20"/>
              </w:rPr>
              <w:t>Escuela Preparatoria Oficial Núm. 143</w:t>
            </w:r>
          </w:p>
        </w:tc>
      </w:tr>
    </w:tbl>
    <w:bookmarkEnd w:id="0"/>
    <w:p w14:paraId="09EBD87C" w14:textId="3A5805C2" w:rsidR="00F51A7C" w:rsidRDefault="00F51A7C" w:rsidP="00F51A7C">
      <w:pPr>
        <w:pStyle w:val="Sinespaciado"/>
        <w:jc w:val="center"/>
        <w:rPr>
          <w:rFonts w:ascii="Bookman Old Style" w:hAnsi="Bookman Old Style"/>
          <w:b/>
          <w:sz w:val="20"/>
          <w:szCs w:val="20"/>
          <w:u w:val="single"/>
        </w:rPr>
      </w:pPr>
      <w:r>
        <w:rPr>
          <w:rFonts w:ascii="Bookman Old Style" w:hAnsi="Bookman Old Style"/>
          <w:b/>
          <w:sz w:val="20"/>
          <w:szCs w:val="20"/>
          <w:u w:val="single"/>
        </w:rPr>
        <w:t>TEST DE INTELIGENCIAS MÚLTIPLES</w:t>
      </w:r>
    </w:p>
    <w:p w14:paraId="5DE1B2F9" w14:textId="77777777" w:rsidR="000D5E4F" w:rsidRDefault="000D5E4F" w:rsidP="00F51A7C">
      <w:pPr>
        <w:pStyle w:val="Sinespaciado"/>
        <w:jc w:val="center"/>
        <w:rPr>
          <w:rFonts w:ascii="Bookman Old Style" w:hAnsi="Bookman Old Style"/>
          <w:b/>
          <w:sz w:val="20"/>
          <w:szCs w:val="20"/>
          <w:u w:val="single"/>
        </w:rPr>
      </w:pPr>
    </w:p>
    <w:p w14:paraId="7F411AB4" w14:textId="617EA39E" w:rsidR="000D5E4F" w:rsidRDefault="000D5E4F" w:rsidP="00F51A7C">
      <w:pPr>
        <w:pStyle w:val="Sinespaciado"/>
        <w:jc w:val="center"/>
        <w:rPr>
          <w:rFonts w:ascii="Bookman Old Style" w:hAnsi="Bookman Old Style"/>
          <w:bCs/>
          <w:sz w:val="16"/>
          <w:szCs w:val="16"/>
        </w:rPr>
      </w:pPr>
      <w:r w:rsidRPr="000D5E4F">
        <w:rPr>
          <w:rFonts w:ascii="Bookman Old Style" w:hAnsi="Bookman Old Style"/>
          <w:bCs/>
          <w:sz w:val="16"/>
          <w:szCs w:val="16"/>
        </w:rPr>
        <w:t xml:space="preserve">Para obtener los resultados que se te solicitan en este formato deberás contestar </w:t>
      </w:r>
      <w:proofErr w:type="gramStart"/>
      <w:r w:rsidRPr="000D5E4F">
        <w:rPr>
          <w:rFonts w:ascii="Bookman Old Style" w:hAnsi="Bookman Old Style"/>
          <w:bCs/>
          <w:sz w:val="16"/>
          <w:szCs w:val="16"/>
        </w:rPr>
        <w:t>el test</w:t>
      </w:r>
      <w:proofErr w:type="gramEnd"/>
      <w:r w:rsidRPr="000D5E4F">
        <w:rPr>
          <w:rFonts w:ascii="Bookman Old Style" w:hAnsi="Bookman Old Style"/>
          <w:bCs/>
          <w:sz w:val="16"/>
          <w:szCs w:val="16"/>
        </w:rPr>
        <w:t xml:space="preserve"> que se encuentra en la siguiente página: </w:t>
      </w:r>
      <w:r w:rsidRPr="00B8292B">
        <w:rPr>
          <w:rFonts w:ascii="Bookman Old Style" w:hAnsi="Bookman Old Style"/>
          <w:bCs/>
          <w:sz w:val="20"/>
          <w:szCs w:val="20"/>
        </w:rPr>
        <w:t>https://www.psicoactiva.com/test/educacion-y-aprendizaje/test-de-las-inteligencias-multiples/</w:t>
      </w:r>
    </w:p>
    <w:p w14:paraId="5257D936" w14:textId="77777777" w:rsidR="000D5E4F" w:rsidRPr="000D5E4F" w:rsidRDefault="000D5E4F" w:rsidP="00F51A7C">
      <w:pPr>
        <w:pStyle w:val="Sinespaciado"/>
        <w:jc w:val="center"/>
        <w:rPr>
          <w:rFonts w:ascii="Bookman Old Style" w:hAnsi="Bookman Old Style"/>
          <w:bCs/>
          <w:sz w:val="16"/>
          <w:szCs w:val="16"/>
        </w:rPr>
      </w:pPr>
    </w:p>
    <w:p w14:paraId="37DCCDB6" w14:textId="77777777" w:rsidR="00F51A7C" w:rsidRPr="00F51A7C" w:rsidRDefault="00F51A7C" w:rsidP="00F51A7C">
      <w:pPr>
        <w:pStyle w:val="Sinespaciado"/>
        <w:rPr>
          <w:rFonts w:ascii="Bookman Old Style" w:hAnsi="Bookman Old Style"/>
          <w:sz w:val="6"/>
          <w:szCs w:val="6"/>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1026"/>
        <w:gridCol w:w="991"/>
        <w:gridCol w:w="989"/>
      </w:tblGrid>
      <w:tr w:rsidR="00F51A7C" w14:paraId="597E9897" w14:textId="77777777" w:rsidTr="00F51A7C">
        <w:trPr>
          <w:trHeight w:val="283"/>
        </w:trPr>
        <w:tc>
          <w:tcPr>
            <w:tcW w:w="7225" w:type="dxa"/>
            <w:tcBorders>
              <w:top w:val="nil"/>
              <w:left w:val="single" w:sz="4" w:space="0" w:color="auto"/>
              <w:bottom w:val="single" w:sz="4" w:space="0" w:color="auto"/>
              <w:right w:val="single" w:sz="4" w:space="0" w:color="auto"/>
            </w:tcBorders>
            <w:shd w:val="clear" w:color="auto" w:fill="D9D9D9"/>
            <w:vAlign w:val="bottom"/>
          </w:tcPr>
          <w:p w14:paraId="2CCC8F97" w14:textId="77777777" w:rsidR="00F51A7C" w:rsidRDefault="00F51A7C">
            <w:pPr>
              <w:pStyle w:val="Sinespaciado"/>
              <w:tabs>
                <w:tab w:val="left" w:pos="2655"/>
              </w:tabs>
              <w:spacing w:line="256" w:lineRule="auto"/>
              <w:jc w:val="center"/>
              <w:rPr>
                <w:rFonts w:ascii="Bookman Old Style" w:eastAsia="Calibri" w:hAnsi="Bookman Old Style" w:cs="Arial"/>
                <w:b/>
                <w:sz w:val="18"/>
                <w:szCs w:val="18"/>
              </w:rPr>
            </w:pPr>
          </w:p>
        </w:tc>
        <w:tc>
          <w:tcPr>
            <w:tcW w:w="992" w:type="dxa"/>
            <w:tcBorders>
              <w:top w:val="nil"/>
              <w:left w:val="single" w:sz="4" w:space="0" w:color="auto"/>
              <w:bottom w:val="single" w:sz="4" w:space="0" w:color="auto"/>
              <w:right w:val="single" w:sz="4" w:space="0" w:color="auto"/>
            </w:tcBorders>
            <w:shd w:val="clear" w:color="auto" w:fill="D9D9D9"/>
            <w:vAlign w:val="bottom"/>
          </w:tcPr>
          <w:p w14:paraId="3EAD70D8" w14:textId="77777777" w:rsidR="00F51A7C" w:rsidRDefault="00F51A7C">
            <w:pPr>
              <w:pStyle w:val="Sinespaciado"/>
              <w:spacing w:line="256" w:lineRule="auto"/>
              <w:jc w:val="center"/>
              <w:rPr>
                <w:rFonts w:ascii="Bookman Old Style" w:eastAsia="Calibri" w:hAnsi="Bookman Old Style" w:cs="Arial"/>
                <w:b/>
                <w:sz w:val="18"/>
                <w:szCs w:val="18"/>
              </w:rPr>
            </w:pPr>
          </w:p>
        </w:tc>
        <w:tc>
          <w:tcPr>
            <w:tcW w:w="992" w:type="dxa"/>
            <w:tcBorders>
              <w:top w:val="nil"/>
              <w:left w:val="single" w:sz="4" w:space="0" w:color="auto"/>
              <w:bottom w:val="single" w:sz="4" w:space="0" w:color="auto"/>
              <w:right w:val="single" w:sz="4" w:space="0" w:color="auto"/>
            </w:tcBorders>
            <w:shd w:val="clear" w:color="auto" w:fill="D9D9D9"/>
            <w:vAlign w:val="bottom"/>
          </w:tcPr>
          <w:p w14:paraId="1ECED1E8" w14:textId="77777777" w:rsidR="00F51A7C" w:rsidRDefault="00F51A7C">
            <w:pPr>
              <w:pStyle w:val="Sinespaciado"/>
              <w:spacing w:line="256" w:lineRule="auto"/>
              <w:jc w:val="center"/>
              <w:rPr>
                <w:rFonts w:ascii="Bookman Old Style" w:eastAsia="Calibri" w:hAnsi="Bookman Old Style" w:cs="Arial"/>
                <w:b/>
                <w:sz w:val="18"/>
                <w:szCs w:val="18"/>
              </w:rPr>
            </w:pPr>
          </w:p>
        </w:tc>
        <w:tc>
          <w:tcPr>
            <w:tcW w:w="992" w:type="dxa"/>
            <w:tcBorders>
              <w:top w:val="nil"/>
              <w:left w:val="single" w:sz="4" w:space="0" w:color="auto"/>
              <w:bottom w:val="single" w:sz="4" w:space="0" w:color="auto"/>
              <w:right w:val="single" w:sz="4" w:space="0" w:color="auto"/>
            </w:tcBorders>
            <w:shd w:val="clear" w:color="auto" w:fill="D9D9D9"/>
            <w:vAlign w:val="bottom"/>
          </w:tcPr>
          <w:p w14:paraId="7F577709" w14:textId="77777777" w:rsidR="00F51A7C" w:rsidRDefault="00F51A7C">
            <w:pPr>
              <w:pStyle w:val="Sinespaciado"/>
              <w:spacing w:line="256" w:lineRule="auto"/>
              <w:jc w:val="center"/>
              <w:rPr>
                <w:rFonts w:ascii="Bookman Old Style" w:eastAsia="Calibri" w:hAnsi="Bookman Old Style" w:cs="Arial"/>
                <w:b/>
                <w:sz w:val="18"/>
                <w:szCs w:val="18"/>
              </w:rPr>
            </w:pPr>
          </w:p>
        </w:tc>
      </w:tr>
      <w:tr w:rsidR="00F51A7C" w14:paraId="6B0C539D" w14:textId="77777777" w:rsidTr="00F51A7C">
        <w:tc>
          <w:tcPr>
            <w:tcW w:w="7225" w:type="dxa"/>
            <w:tcBorders>
              <w:top w:val="single" w:sz="4" w:space="0" w:color="auto"/>
              <w:left w:val="single" w:sz="4" w:space="0" w:color="auto"/>
              <w:bottom w:val="single" w:sz="4" w:space="0" w:color="auto"/>
              <w:right w:val="single" w:sz="4" w:space="0" w:color="auto"/>
            </w:tcBorders>
            <w:vAlign w:val="bottom"/>
            <w:hideMark/>
          </w:tcPr>
          <w:p w14:paraId="68B0D0AA" w14:textId="77777777" w:rsidR="00F51A7C" w:rsidRDefault="00F51A7C">
            <w:pPr>
              <w:pStyle w:val="Sinespaciado"/>
              <w:spacing w:line="256" w:lineRule="auto"/>
              <w:jc w:val="center"/>
              <w:rPr>
                <w:rFonts w:ascii="Bookman Old Style" w:eastAsia="Calibri" w:hAnsi="Bookman Old Style"/>
                <w:sz w:val="18"/>
                <w:szCs w:val="18"/>
              </w:rPr>
            </w:pPr>
            <w:r>
              <w:rPr>
                <w:rFonts w:ascii="Bookman Old Style" w:eastAsia="Calibri" w:hAnsi="Bookman Old Style"/>
                <w:sz w:val="18"/>
                <w:szCs w:val="18"/>
              </w:rPr>
              <w:t>Nombre del Alumno</w:t>
            </w:r>
          </w:p>
        </w:tc>
        <w:tc>
          <w:tcPr>
            <w:tcW w:w="992" w:type="dxa"/>
            <w:tcBorders>
              <w:top w:val="single" w:sz="4" w:space="0" w:color="auto"/>
              <w:left w:val="single" w:sz="4" w:space="0" w:color="auto"/>
              <w:bottom w:val="single" w:sz="4" w:space="0" w:color="auto"/>
              <w:right w:val="single" w:sz="4" w:space="0" w:color="auto"/>
            </w:tcBorders>
            <w:vAlign w:val="bottom"/>
            <w:hideMark/>
          </w:tcPr>
          <w:p w14:paraId="6241F49B" w14:textId="77777777" w:rsidR="00F51A7C" w:rsidRDefault="00F51A7C">
            <w:pPr>
              <w:pStyle w:val="Sinespaciado"/>
              <w:spacing w:line="256" w:lineRule="auto"/>
              <w:jc w:val="center"/>
              <w:rPr>
                <w:rFonts w:ascii="Bookman Old Style" w:eastAsia="Calibri" w:hAnsi="Bookman Old Style"/>
                <w:sz w:val="18"/>
                <w:szCs w:val="18"/>
              </w:rPr>
            </w:pPr>
            <w:r>
              <w:rPr>
                <w:rFonts w:ascii="Bookman Old Style" w:eastAsia="Calibri" w:hAnsi="Bookman Old Style"/>
                <w:sz w:val="18"/>
                <w:szCs w:val="18"/>
              </w:rPr>
              <w:t>Semestre</w:t>
            </w:r>
          </w:p>
        </w:tc>
        <w:tc>
          <w:tcPr>
            <w:tcW w:w="992" w:type="dxa"/>
            <w:tcBorders>
              <w:top w:val="single" w:sz="4" w:space="0" w:color="auto"/>
              <w:left w:val="single" w:sz="4" w:space="0" w:color="auto"/>
              <w:bottom w:val="single" w:sz="4" w:space="0" w:color="auto"/>
              <w:right w:val="single" w:sz="4" w:space="0" w:color="auto"/>
            </w:tcBorders>
            <w:vAlign w:val="bottom"/>
            <w:hideMark/>
          </w:tcPr>
          <w:p w14:paraId="1751B8E6" w14:textId="77777777" w:rsidR="00F51A7C" w:rsidRDefault="00F51A7C">
            <w:pPr>
              <w:pStyle w:val="Sinespaciado"/>
              <w:spacing w:line="256" w:lineRule="auto"/>
              <w:jc w:val="center"/>
              <w:rPr>
                <w:rFonts w:ascii="Bookman Old Style" w:eastAsia="Calibri" w:hAnsi="Bookman Old Style"/>
                <w:sz w:val="18"/>
                <w:szCs w:val="18"/>
              </w:rPr>
            </w:pPr>
            <w:r>
              <w:rPr>
                <w:rFonts w:ascii="Bookman Old Style" w:eastAsia="Calibri" w:hAnsi="Bookman Old Style"/>
                <w:sz w:val="18"/>
                <w:szCs w:val="18"/>
              </w:rPr>
              <w:t>Grupo</w:t>
            </w:r>
          </w:p>
        </w:tc>
        <w:tc>
          <w:tcPr>
            <w:tcW w:w="992" w:type="dxa"/>
            <w:tcBorders>
              <w:top w:val="single" w:sz="4" w:space="0" w:color="auto"/>
              <w:left w:val="single" w:sz="4" w:space="0" w:color="auto"/>
              <w:bottom w:val="single" w:sz="4" w:space="0" w:color="auto"/>
              <w:right w:val="single" w:sz="4" w:space="0" w:color="auto"/>
            </w:tcBorders>
            <w:vAlign w:val="bottom"/>
            <w:hideMark/>
          </w:tcPr>
          <w:p w14:paraId="352F1A2F" w14:textId="77777777" w:rsidR="00F51A7C" w:rsidRDefault="00F51A7C">
            <w:pPr>
              <w:pStyle w:val="Sinespaciado"/>
              <w:spacing w:line="256" w:lineRule="auto"/>
              <w:jc w:val="center"/>
              <w:rPr>
                <w:rFonts w:ascii="Bookman Old Style" w:eastAsia="Calibri" w:hAnsi="Bookman Old Style"/>
                <w:sz w:val="18"/>
                <w:szCs w:val="18"/>
              </w:rPr>
            </w:pPr>
            <w:r>
              <w:rPr>
                <w:rFonts w:ascii="Bookman Old Style" w:eastAsia="Calibri" w:hAnsi="Bookman Old Style"/>
                <w:sz w:val="18"/>
                <w:szCs w:val="18"/>
              </w:rPr>
              <w:t>N. L.</w:t>
            </w:r>
          </w:p>
        </w:tc>
      </w:tr>
    </w:tbl>
    <w:p w14:paraId="52F0A65F" w14:textId="77777777" w:rsidR="00F51A7C" w:rsidRDefault="00F51A7C" w:rsidP="00F51A7C">
      <w:pPr>
        <w:pStyle w:val="Sinespaciado"/>
        <w:rPr>
          <w:sz w:val="10"/>
          <w:szCs w:val="10"/>
        </w:rPr>
      </w:pPr>
    </w:p>
    <w:tbl>
      <w:tblPr>
        <w:tblW w:w="9630" w:type="dxa"/>
        <w:jc w:val="center"/>
        <w:tblLayout w:type="fixed"/>
        <w:tblCellMar>
          <w:left w:w="0" w:type="dxa"/>
          <w:right w:w="0" w:type="dxa"/>
        </w:tblCellMar>
        <w:tblLook w:val="04A0" w:firstRow="1" w:lastRow="0" w:firstColumn="1" w:lastColumn="0" w:noHBand="0" w:noVBand="1"/>
      </w:tblPr>
      <w:tblGrid>
        <w:gridCol w:w="1416"/>
        <w:gridCol w:w="1416"/>
        <w:gridCol w:w="567"/>
        <w:gridCol w:w="1416"/>
        <w:gridCol w:w="1416"/>
        <w:gridCol w:w="567"/>
        <w:gridCol w:w="1416"/>
        <w:gridCol w:w="1416"/>
      </w:tblGrid>
      <w:tr w:rsidR="00F51A7C" w14:paraId="5374BD2F" w14:textId="77777777" w:rsidTr="00F51A7C">
        <w:trPr>
          <w:jc w:val="center"/>
        </w:trPr>
        <w:tc>
          <w:tcPr>
            <w:tcW w:w="1417" w:type="dxa"/>
            <w:tcBorders>
              <w:top w:val="nil"/>
              <w:left w:val="single" w:sz="4" w:space="0" w:color="auto"/>
              <w:bottom w:val="single" w:sz="4" w:space="0" w:color="auto"/>
              <w:right w:val="nil"/>
            </w:tcBorders>
            <w:shd w:val="clear" w:color="auto" w:fill="D9D9D9"/>
          </w:tcPr>
          <w:p w14:paraId="752B598F" w14:textId="77777777" w:rsidR="00F51A7C" w:rsidRDefault="00F51A7C">
            <w:pPr>
              <w:pStyle w:val="Sinespaciado"/>
              <w:spacing w:line="256" w:lineRule="auto"/>
              <w:jc w:val="center"/>
              <w:rPr>
                <w:rFonts w:ascii="Bookman Old Style" w:eastAsia="Calibri" w:hAnsi="Bookman Old Style"/>
                <w:sz w:val="18"/>
                <w:szCs w:val="18"/>
              </w:rPr>
            </w:pPr>
          </w:p>
        </w:tc>
        <w:tc>
          <w:tcPr>
            <w:tcW w:w="1417" w:type="dxa"/>
            <w:tcBorders>
              <w:top w:val="nil"/>
              <w:left w:val="nil"/>
              <w:bottom w:val="single" w:sz="4" w:space="0" w:color="auto"/>
              <w:right w:val="single" w:sz="4" w:space="0" w:color="auto"/>
            </w:tcBorders>
            <w:hideMark/>
          </w:tcPr>
          <w:p w14:paraId="1B17B4FE" w14:textId="77777777" w:rsidR="00F51A7C" w:rsidRDefault="00F51A7C">
            <w:pPr>
              <w:pStyle w:val="Sinespaciado"/>
              <w:spacing w:line="256" w:lineRule="auto"/>
              <w:rPr>
                <w:rFonts w:ascii="Bookman Old Style" w:eastAsia="Calibri" w:hAnsi="Bookman Old Style"/>
                <w:sz w:val="18"/>
                <w:szCs w:val="18"/>
              </w:rPr>
            </w:pPr>
            <w:r>
              <w:rPr>
                <w:rFonts w:ascii="Bookman Old Style" w:eastAsia="Calibri" w:hAnsi="Bookman Old Style"/>
                <w:sz w:val="18"/>
                <w:szCs w:val="18"/>
              </w:rPr>
              <w:t>Grado</w:t>
            </w:r>
          </w:p>
        </w:tc>
        <w:tc>
          <w:tcPr>
            <w:tcW w:w="567" w:type="dxa"/>
            <w:tcBorders>
              <w:top w:val="nil"/>
              <w:left w:val="single" w:sz="4" w:space="0" w:color="auto"/>
              <w:bottom w:val="nil"/>
              <w:right w:val="single" w:sz="4" w:space="0" w:color="auto"/>
            </w:tcBorders>
          </w:tcPr>
          <w:p w14:paraId="7787396E" w14:textId="77777777" w:rsidR="00F51A7C" w:rsidRDefault="00F51A7C">
            <w:pPr>
              <w:pStyle w:val="Sinespaciado"/>
              <w:spacing w:line="256" w:lineRule="auto"/>
              <w:jc w:val="center"/>
              <w:rPr>
                <w:rFonts w:ascii="Bookman Old Style" w:eastAsia="Calibri" w:hAnsi="Bookman Old Style"/>
                <w:sz w:val="18"/>
                <w:szCs w:val="18"/>
              </w:rPr>
            </w:pPr>
          </w:p>
        </w:tc>
        <w:tc>
          <w:tcPr>
            <w:tcW w:w="1417" w:type="dxa"/>
            <w:tcBorders>
              <w:top w:val="nil"/>
              <w:left w:val="single" w:sz="4" w:space="0" w:color="auto"/>
              <w:bottom w:val="single" w:sz="4" w:space="0" w:color="auto"/>
              <w:right w:val="nil"/>
            </w:tcBorders>
            <w:hideMark/>
          </w:tcPr>
          <w:p w14:paraId="19B323E7" w14:textId="77777777" w:rsidR="00F51A7C" w:rsidRDefault="00F51A7C">
            <w:pPr>
              <w:pStyle w:val="Sinespaciado"/>
              <w:spacing w:line="256" w:lineRule="auto"/>
              <w:jc w:val="right"/>
              <w:rPr>
                <w:rFonts w:ascii="Bookman Old Style" w:eastAsia="Calibri" w:hAnsi="Bookman Old Style"/>
                <w:sz w:val="18"/>
                <w:szCs w:val="18"/>
              </w:rPr>
            </w:pPr>
            <w:r>
              <w:rPr>
                <w:rFonts w:ascii="Bookman Old Style" w:eastAsia="Calibri" w:hAnsi="Bookman Old Style"/>
                <w:sz w:val="18"/>
                <w:szCs w:val="18"/>
              </w:rPr>
              <w:t>Turno</w:t>
            </w:r>
          </w:p>
        </w:tc>
        <w:tc>
          <w:tcPr>
            <w:tcW w:w="1417" w:type="dxa"/>
            <w:tcBorders>
              <w:top w:val="nil"/>
              <w:left w:val="nil"/>
              <w:bottom w:val="single" w:sz="4" w:space="0" w:color="auto"/>
              <w:right w:val="single" w:sz="4" w:space="0" w:color="auto"/>
            </w:tcBorders>
            <w:shd w:val="clear" w:color="auto" w:fill="D9D9D9"/>
          </w:tcPr>
          <w:p w14:paraId="087520F9" w14:textId="77777777" w:rsidR="00F51A7C" w:rsidRDefault="00F51A7C">
            <w:pPr>
              <w:pStyle w:val="Sinespaciado"/>
              <w:spacing w:line="256" w:lineRule="auto"/>
              <w:rPr>
                <w:rFonts w:ascii="Bookman Old Style" w:eastAsia="Calibri" w:hAnsi="Bookman Old Style"/>
                <w:sz w:val="18"/>
                <w:szCs w:val="18"/>
              </w:rPr>
            </w:pPr>
          </w:p>
        </w:tc>
        <w:tc>
          <w:tcPr>
            <w:tcW w:w="567" w:type="dxa"/>
            <w:tcBorders>
              <w:top w:val="nil"/>
              <w:left w:val="single" w:sz="4" w:space="0" w:color="auto"/>
              <w:bottom w:val="nil"/>
              <w:right w:val="single" w:sz="4" w:space="0" w:color="auto"/>
            </w:tcBorders>
          </w:tcPr>
          <w:p w14:paraId="107EB1F3" w14:textId="77777777" w:rsidR="00F51A7C" w:rsidRDefault="00F51A7C">
            <w:pPr>
              <w:pStyle w:val="Sinespaciado"/>
              <w:spacing w:line="256" w:lineRule="auto"/>
              <w:jc w:val="right"/>
              <w:rPr>
                <w:rFonts w:ascii="Bookman Old Style" w:eastAsia="Calibri" w:hAnsi="Bookman Old Style"/>
                <w:sz w:val="18"/>
                <w:szCs w:val="18"/>
              </w:rPr>
            </w:pPr>
          </w:p>
        </w:tc>
        <w:tc>
          <w:tcPr>
            <w:tcW w:w="1417" w:type="dxa"/>
            <w:tcBorders>
              <w:top w:val="nil"/>
              <w:left w:val="single" w:sz="4" w:space="0" w:color="auto"/>
              <w:bottom w:val="single" w:sz="4" w:space="0" w:color="auto"/>
              <w:right w:val="nil"/>
            </w:tcBorders>
            <w:hideMark/>
          </w:tcPr>
          <w:p w14:paraId="677D614F" w14:textId="77777777" w:rsidR="00F51A7C" w:rsidRDefault="00F51A7C">
            <w:pPr>
              <w:pStyle w:val="Sinespaciado"/>
              <w:spacing w:line="256" w:lineRule="auto"/>
              <w:jc w:val="right"/>
              <w:rPr>
                <w:rFonts w:ascii="Bookman Old Style" w:eastAsia="Calibri" w:hAnsi="Bookman Old Style"/>
                <w:sz w:val="18"/>
                <w:szCs w:val="18"/>
              </w:rPr>
            </w:pPr>
            <w:r>
              <w:rPr>
                <w:rFonts w:ascii="Bookman Old Style" w:eastAsia="Calibri" w:hAnsi="Bookman Old Style"/>
                <w:sz w:val="18"/>
                <w:szCs w:val="18"/>
              </w:rPr>
              <w:t>Ciclo escolar</w:t>
            </w:r>
          </w:p>
        </w:tc>
        <w:tc>
          <w:tcPr>
            <w:tcW w:w="1417" w:type="dxa"/>
            <w:tcBorders>
              <w:top w:val="nil"/>
              <w:left w:val="nil"/>
              <w:bottom w:val="single" w:sz="4" w:space="0" w:color="auto"/>
              <w:right w:val="single" w:sz="4" w:space="0" w:color="auto"/>
            </w:tcBorders>
            <w:shd w:val="clear" w:color="auto" w:fill="D9D9D9"/>
          </w:tcPr>
          <w:p w14:paraId="500B1014" w14:textId="77777777" w:rsidR="00F51A7C" w:rsidRDefault="00F51A7C">
            <w:pPr>
              <w:pStyle w:val="Sinespaciado"/>
              <w:spacing w:line="256" w:lineRule="auto"/>
              <w:jc w:val="center"/>
              <w:rPr>
                <w:rFonts w:ascii="Bookman Old Style" w:eastAsia="Calibri" w:hAnsi="Bookman Old Style"/>
                <w:sz w:val="18"/>
                <w:szCs w:val="18"/>
              </w:rPr>
            </w:pPr>
          </w:p>
        </w:tc>
      </w:tr>
    </w:tbl>
    <w:p w14:paraId="408A9FD2" w14:textId="77777777" w:rsidR="00F51A7C" w:rsidRPr="00F51A7C" w:rsidRDefault="00F51A7C" w:rsidP="005B238F">
      <w:pPr>
        <w:pStyle w:val="Sinespaciado"/>
        <w:rPr>
          <w:rFonts w:ascii="Bookman Old Style" w:hAnsi="Bookman Old Style" w:cs="Arial"/>
          <w:b/>
          <w:sz w:val="10"/>
          <w:szCs w:val="10"/>
          <w:lang w:eastAsia="es-MX"/>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418"/>
        <w:gridCol w:w="992"/>
        <w:gridCol w:w="992"/>
        <w:gridCol w:w="1276"/>
        <w:gridCol w:w="1477"/>
        <w:gridCol w:w="1500"/>
        <w:gridCol w:w="1275"/>
      </w:tblGrid>
      <w:tr w:rsidR="00654D55" w:rsidRPr="00F51A7C" w14:paraId="12CA758F" w14:textId="77777777" w:rsidTr="00EC10E6">
        <w:trPr>
          <w:trHeight w:val="315"/>
        </w:trPr>
        <w:tc>
          <w:tcPr>
            <w:tcW w:w="1271" w:type="dxa"/>
            <w:shd w:val="clear" w:color="auto" w:fill="auto"/>
            <w:noWrap/>
            <w:vAlign w:val="center"/>
            <w:hideMark/>
          </w:tcPr>
          <w:p w14:paraId="21221CC6" w14:textId="77777777" w:rsidR="00654D55" w:rsidRPr="00F51A7C" w:rsidRDefault="00654D55" w:rsidP="00E730F8">
            <w:pPr>
              <w:pStyle w:val="Sinespaciado"/>
              <w:jc w:val="center"/>
              <w:rPr>
                <w:rFonts w:ascii="Bookman Old Style" w:hAnsi="Bookman Old Style" w:cs="Arial"/>
                <w:sz w:val="16"/>
                <w:szCs w:val="16"/>
                <w:lang w:eastAsia="es-MX"/>
              </w:rPr>
            </w:pPr>
            <w:r w:rsidRPr="00F51A7C">
              <w:rPr>
                <w:rFonts w:ascii="Bookman Old Style" w:hAnsi="Bookman Old Style" w:cs="Arial"/>
                <w:sz w:val="16"/>
                <w:szCs w:val="16"/>
                <w:lang w:eastAsia="es-MX"/>
              </w:rPr>
              <w:t>Lingüística</w:t>
            </w:r>
          </w:p>
        </w:tc>
        <w:tc>
          <w:tcPr>
            <w:tcW w:w="1418" w:type="dxa"/>
            <w:shd w:val="clear" w:color="auto" w:fill="auto"/>
            <w:noWrap/>
            <w:vAlign w:val="center"/>
            <w:hideMark/>
          </w:tcPr>
          <w:p w14:paraId="34B69778" w14:textId="77777777" w:rsidR="00654D55" w:rsidRPr="00F51A7C" w:rsidRDefault="00654D55" w:rsidP="00E730F8">
            <w:pPr>
              <w:pStyle w:val="Sinespaciado"/>
              <w:jc w:val="center"/>
              <w:rPr>
                <w:rFonts w:ascii="Bookman Old Style" w:hAnsi="Bookman Old Style" w:cs="Arial"/>
                <w:sz w:val="16"/>
                <w:szCs w:val="16"/>
                <w:lang w:eastAsia="es-MX"/>
              </w:rPr>
            </w:pPr>
            <w:r w:rsidRPr="00F51A7C">
              <w:rPr>
                <w:rFonts w:ascii="Bookman Old Style" w:hAnsi="Bookman Old Style" w:cs="Arial"/>
                <w:sz w:val="16"/>
                <w:szCs w:val="16"/>
                <w:lang w:eastAsia="es-MX"/>
              </w:rPr>
              <w:t>Matemática</w:t>
            </w:r>
          </w:p>
        </w:tc>
        <w:tc>
          <w:tcPr>
            <w:tcW w:w="992" w:type="dxa"/>
            <w:shd w:val="clear" w:color="auto" w:fill="auto"/>
            <w:noWrap/>
            <w:vAlign w:val="center"/>
            <w:hideMark/>
          </w:tcPr>
          <w:p w14:paraId="5BDDB1A1" w14:textId="77777777" w:rsidR="00654D55" w:rsidRPr="00F51A7C" w:rsidRDefault="00654D55" w:rsidP="00E730F8">
            <w:pPr>
              <w:pStyle w:val="Sinespaciado"/>
              <w:jc w:val="center"/>
              <w:rPr>
                <w:rFonts w:ascii="Bookman Old Style" w:hAnsi="Bookman Old Style" w:cs="Arial"/>
                <w:sz w:val="16"/>
                <w:szCs w:val="16"/>
                <w:lang w:eastAsia="es-MX"/>
              </w:rPr>
            </w:pPr>
            <w:r w:rsidRPr="00F51A7C">
              <w:rPr>
                <w:rFonts w:ascii="Bookman Old Style" w:hAnsi="Bookman Old Style" w:cs="Arial"/>
                <w:sz w:val="16"/>
                <w:szCs w:val="16"/>
                <w:lang w:eastAsia="es-MX"/>
              </w:rPr>
              <w:t>Musical</w:t>
            </w:r>
          </w:p>
        </w:tc>
        <w:tc>
          <w:tcPr>
            <w:tcW w:w="992" w:type="dxa"/>
            <w:shd w:val="clear" w:color="auto" w:fill="auto"/>
            <w:noWrap/>
            <w:vAlign w:val="center"/>
            <w:hideMark/>
          </w:tcPr>
          <w:p w14:paraId="62F461ED" w14:textId="77777777" w:rsidR="00654D55" w:rsidRPr="00F51A7C" w:rsidRDefault="00654D55" w:rsidP="00E730F8">
            <w:pPr>
              <w:pStyle w:val="Sinespaciado"/>
              <w:jc w:val="center"/>
              <w:rPr>
                <w:rFonts w:ascii="Bookman Old Style" w:hAnsi="Bookman Old Style" w:cs="Arial"/>
                <w:sz w:val="16"/>
                <w:szCs w:val="16"/>
                <w:lang w:eastAsia="es-MX"/>
              </w:rPr>
            </w:pPr>
            <w:r w:rsidRPr="00F51A7C">
              <w:rPr>
                <w:rFonts w:ascii="Bookman Old Style" w:hAnsi="Bookman Old Style" w:cs="Arial"/>
                <w:sz w:val="16"/>
                <w:szCs w:val="16"/>
                <w:lang w:eastAsia="es-MX"/>
              </w:rPr>
              <w:t>Visual espacial</w:t>
            </w:r>
          </w:p>
        </w:tc>
        <w:tc>
          <w:tcPr>
            <w:tcW w:w="1276" w:type="dxa"/>
            <w:shd w:val="clear" w:color="auto" w:fill="auto"/>
            <w:noWrap/>
            <w:vAlign w:val="center"/>
            <w:hideMark/>
          </w:tcPr>
          <w:p w14:paraId="545DA547" w14:textId="77777777" w:rsidR="00654D55" w:rsidRPr="00F51A7C" w:rsidRDefault="00654D55" w:rsidP="00E730F8">
            <w:pPr>
              <w:pStyle w:val="Sinespaciado"/>
              <w:jc w:val="center"/>
              <w:rPr>
                <w:rFonts w:ascii="Bookman Old Style" w:hAnsi="Bookman Old Style" w:cs="Arial"/>
                <w:sz w:val="16"/>
                <w:szCs w:val="16"/>
                <w:lang w:eastAsia="es-MX"/>
              </w:rPr>
            </w:pPr>
            <w:r w:rsidRPr="00F51A7C">
              <w:rPr>
                <w:rFonts w:ascii="Bookman Old Style" w:hAnsi="Bookman Old Style" w:cs="Arial"/>
                <w:sz w:val="16"/>
                <w:szCs w:val="16"/>
                <w:lang w:eastAsia="es-MX"/>
              </w:rPr>
              <w:t>Cenestésico corporal</w:t>
            </w:r>
          </w:p>
        </w:tc>
        <w:tc>
          <w:tcPr>
            <w:tcW w:w="1477" w:type="dxa"/>
            <w:shd w:val="clear" w:color="auto" w:fill="auto"/>
            <w:noWrap/>
            <w:vAlign w:val="center"/>
            <w:hideMark/>
          </w:tcPr>
          <w:p w14:paraId="279A6904" w14:textId="77777777" w:rsidR="00654D55" w:rsidRPr="00F51A7C" w:rsidRDefault="00654D55" w:rsidP="00E730F8">
            <w:pPr>
              <w:pStyle w:val="Sinespaciado"/>
              <w:jc w:val="center"/>
              <w:rPr>
                <w:rFonts w:ascii="Bookman Old Style" w:hAnsi="Bookman Old Style" w:cs="Arial"/>
                <w:sz w:val="16"/>
                <w:szCs w:val="16"/>
                <w:lang w:eastAsia="es-MX"/>
              </w:rPr>
            </w:pPr>
            <w:r w:rsidRPr="00F51A7C">
              <w:rPr>
                <w:rFonts w:ascii="Bookman Old Style" w:hAnsi="Bookman Old Style" w:cs="Arial"/>
                <w:sz w:val="16"/>
                <w:szCs w:val="16"/>
                <w:lang w:eastAsia="es-MX"/>
              </w:rPr>
              <w:t>Interpersonal</w:t>
            </w:r>
          </w:p>
        </w:tc>
        <w:tc>
          <w:tcPr>
            <w:tcW w:w="1500" w:type="dxa"/>
            <w:shd w:val="clear" w:color="auto" w:fill="auto"/>
            <w:noWrap/>
            <w:vAlign w:val="center"/>
            <w:hideMark/>
          </w:tcPr>
          <w:p w14:paraId="69BB7838" w14:textId="77777777" w:rsidR="00654D55" w:rsidRPr="00F51A7C" w:rsidRDefault="00654D55" w:rsidP="00E730F8">
            <w:pPr>
              <w:pStyle w:val="Sinespaciado"/>
              <w:jc w:val="center"/>
              <w:rPr>
                <w:rFonts w:ascii="Bookman Old Style" w:hAnsi="Bookman Old Style" w:cs="Arial"/>
                <w:sz w:val="16"/>
                <w:szCs w:val="16"/>
                <w:lang w:eastAsia="es-MX"/>
              </w:rPr>
            </w:pPr>
            <w:r w:rsidRPr="00F51A7C">
              <w:rPr>
                <w:rFonts w:ascii="Bookman Old Style" w:hAnsi="Bookman Old Style" w:cs="Arial"/>
                <w:sz w:val="16"/>
                <w:szCs w:val="16"/>
                <w:lang w:eastAsia="es-MX"/>
              </w:rPr>
              <w:t>Intrapersonal</w:t>
            </w:r>
          </w:p>
        </w:tc>
        <w:tc>
          <w:tcPr>
            <w:tcW w:w="1275" w:type="dxa"/>
            <w:shd w:val="clear" w:color="auto" w:fill="auto"/>
            <w:noWrap/>
            <w:vAlign w:val="center"/>
            <w:hideMark/>
          </w:tcPr>
          <w:p w14:paraId="57FFFE45" w14:textId="77777777" w:rsidR="00654D55" w:rsidRPr="00F51A7C" w:rsidRDefault="00654D55" w:rsidP="00E730F8">
            <w:pPr>
              <w:pStyle w:val="Sinespaciado"/>
              <w:jc w:val="center"/>
              <w:rPr>
                <w:rFonts w:ascii="Bookman Old Style" w:hAnsi="Bookman Old Style" w:cs="Arial"/>
                <w:sz w:val="16"/>
                <w:szCs w:val="16"/>
                <w:lang w:eastAsia="es-MX"/>
              </w:rPr>
            </w:pPr>
            <w:r w:rsidRPr="00F51A7C">
              <w:rPr>
                <w:rFonts w:ascii="Bookman Old Style" w:hAnsi="Bookman Old Style" w:cs="Arial"/>
                <w:sz w:val="16"/>
                <w:szCs w:val="16"/>
                <w:lang w:eastAsia="es-MX"/>
              </w:rPr>
              <w:t>Naturalista</w:t>
            </w:r>
          </w:p>
        </w:tc>
      </w:tr>
      <w:tr w:rsidR="00654D55" w:rsidRPr="00F51A7C" w14:paraId="7C9E9FD6" w14:textId="77777777" w:rsidTr="00EC10E6">
        <w:trPr>
          <w:trHeight w:val="315"/>
        </w:trPr>
        <w:tc>
          <w:tcPr>
            <w:tcW w:w="1271" w:type="dxa"/>
            <w:shd w:val="clear" w:color="auto" w:fill="auto"/>
            <w:noWrap/>
            <w:vAlign w:val="center"/>
          </w:tcPr>
          <w:p w14:paraId="7C0CB647" w14:textId="77777777" w:rsidR="00654D55" w:rsidRPr="00F51A7C" w:rsidRDefault="00654D55" w:rsidP="00E730F8">
            <w:pPr>
              <w:pStyle w:val="Sinespaciado"/>
              <w:jc w:val="center"/>
              <w:rPr>
                <w:rFonts w:ascii="Bookman Old Style" w:hAnsi="Bookman Old Style" w:cs="Arial"/>
                <w:b/>
                <w:sz w:val="16"/>
                <w:szCs w:val="16"/>
                <w:lang w:eastAsia="es-MX"/>
              </w:rPr>
            </w:pPr>
          </w:p>
        </w:tc>
        <w:tc>
          <w:tcPr>
            <w:tcW w:w="1418" w:type="dxa"/>
            <w:shd w:val="clear" w:color="auto" w:fill="auto"/>
            <w:noWrap/>
            <w:vAlign w:val="center"/>
          </w:tcPr>
          <w:p w14:paraId="0EB9BF00" w14:textId="77777777" w:rsidR="00654D55" w:rsidRPr="00F51A7C" w:rsidRDefault="00654D55" w:rsidP="00E730F8">
            <w:pPr>
              <w:pStyle w:val="Sinespaciado"/>
              <w:jc w:val="center"/>
              <w:rPr>
                <w:rFonts w:ascii="Bookman Old Style" w:hAnsi="Bookman Old Style" w:cs="Arial"/>
                <w:b/>
                <w:sz w:val="16"/>
                <w:szCs w:val="16"/>
                <w:lang w:eastAsia="es-MX"/>
              </w:rPr>
            </w:pPr>
          </w:p>
        </w:tc>
        <w:tc>
          <w:tcPr>
            <w:tcW w:w="992" w:type="dxa"/>
            <w:shd w:val="clear" w:color="auto" w:fill="auto"/>
            <w:noWrap/>
            <w:vAlign w:val="center"/>
          </w:tcPr>
          <w:p w14:paraId="06E12A8F" w14:textId="77777777" w:rsidR="00654D55" w:rsidRPr="00F51A7C" w:rsidRDefault="00654D55" w:rsidP="00E730F8">
            <w:pPr>
              <w:pStyle w:val="Sinespaciado"/>
              <w:jc w:val="center"/>
              <w:rPr>
                <w:rFonts w:ascii="Bookman Old Style" w:hAnsi="Bookman Old Style" w:cs="Arial"/>
                <w:b/>
                <w:sz w:val="16"/>
                <w:szCs w:val="16"/>
                <w:lang w:eastAsia="es-MX"/>
              </w:rPr>
            </w:pPr>
          </w:p>
        </w:tc>
        <w:tc>
          <w:tcPr>
            <w:tcW w:w="992" w:type="dxa"/>
            <w:shd w:val="clear" w:color="auto" w:fill="auto"/>
            <w:noWrap/>
            <w:vAlign w:val="center"/>
          </w:tcPr>
          <w:p w14:paraId="072A7556" w14:textId="77777777" w:rsidR="00654D55" w:rsidRPr="00F51A7C" w:rsidRDefault="00654D55" w:rsidP="00E730F8">
            <w:pPr>
              <w:pStyle w:val="Sinespaciado"/>
              <w:jc w:val="center"/>
              <w:rPr>
                <w:rFonts w:ascii="Bookman Old Style" w:hAnsi="Bookman Old Style" w:cs="Arial"/>
                <w:b/>
                <w:sz w:val="16"/>
                <w:szCs w:val="16"/>
                <w:lang w:eastAsia="es-MX"/>
              </w:rPr>
            </w:pPr>
          </w:p>
        </w:tc>
        <w:tc>
          <w:tcPr>
            <w:tcW w:w="1276" w:type="dxa"/>
            <w:shd w:val="clear" w:color="auto" w:fill="auto"/>
            <w:noWrap/>
            <w:vAlign w:val="center"/>
          </w:tcPr>
          <w:p w14:paraId="02E41F5D" w14:textId="77777777" w:rsidR="00654D55" w:rsidRPr="00F51A7C" w:rsidRDefault="00654D55" w:rsidP="00E730F8">
            <w:pPr>
              <w:pStyle w:val="Sinespaciado"/>
              <w:jc w:val="center"/>
              <w:rPr>
                <w:rFonts w:ascii="Bookman Old Style" w:hAnsi="Bookman Old Style" w:cs="Arial"/>
                <w:b/>
                <w:sz w:val="16"/>
                <w:szCs w:val="16"/>
                <w:lang w:eastAsia="es-MX"/>
              </w:rPr>
            </w:pPr>
          </w:p>
        </w:tc>
        <w:tc>
          <w:tcPr>
            <w:tcW w:w="1477" w:type="dxa"/>
            <w:shd w:val="clear" w:color="auto" w:fill="auto"/>
            <w:noWrap/>
            <w:vAlign w:val="center"/>
          </w:tcPr>
          <w:p w14:paraId="0493F254" w14:textId="77777777" w:rsidR="00654D55" w:rsidRPr="00F51A7C" w:rsidRDefault="00654D55" w:rsidP="00E730F8">
            <w:pPr>
              <w:pStyle w:val="Sinespaciado"/>
              <w:jc w:val="center"/>
              <w:rPr>
                <w:rFonts w:ascii="Bookman Old Style" w:hAnsi="Bookman Old Style" w:cs="Arial"/>
                <w:b/>
                <w:sz w:val="16"/>
                <w:szCs w:val="16"/>
                <w:lang w:eastAsia="es-MX"/>
              </w:rPr>
            </w:pPr>
          </w:p>
        </w:tc>
        <w:tc>
          <w:tcPr>
            <w:tcW w:w="1500" w:type="dxa"/>
            <w:shd w:val="clear" w:color="auto" w:fill="auto"/>
            <w:noWrap/>
            <w:vAlign w:val="center"/>
          </w:tcPr>
          <w:p w14:paraId="3AC43531" w14:textId="77777777" w:rsidR="00654D55" w:rsidRPr="00F51A7C" w:rsidRDefault="00654D55" w:rsidP="00E730F8">
            <w:pPr>
              <w:pStyle w:val="Sinespaciado"/>
              <w:jc w:val="center"/>
              <w:rPr>
                <w:rFonts w:ascii="Bookman Old Style" w:hAnsi="Bookman Old Style" w:cs="Arial"/>
                <w:b/>
                <w:sz w:val="16"/>
                <w:szCs w:val="16"/>
                <w:lang w:eastAsia="es-MX"/>
              </w:rPr>
            </w:pPr>
          </w:p>
        </w:tc>
        <w:tc>
          <w:tcPr>
            <w:tcW w:w="1275" w:type="dxa"/>
            <w:shd w:val="clear" w:color="auto" w:fill="auto"/>
            <w:noWrap/>
            <w:vAlign w:val="center"/>
          </w:tcPr>
          <w:p w14:paraId="14397DDF" w14:textId="77777777" w:rsidR="00654D55" w:rsidRPr="00F51A7C" w:rsidRDefault="00654D55" w:rsidP="00E730F8">
            <w:pPr>
              <w:pStyle w:val="Sinespaciado"/>
              <w:jc w:val="center"/>
              <w:rPr>
                <w:rFonts w:ascii="Bookman Old Style" w:hAnsi="Bookman Old Style" w:cs="Arial"/>
                <w:b/>
                <w:sz w:val="16"/>
                <w:szCs w:val="16"/>
                <w:lang w:eastAsia="es-MX"/>
              </w:rPr>
            </w:pPr>
          </w:p>
        </w:tc>
      </w:tr>
    </w:tbl>
    <w:p w14:paraId="6C66CE0C" w14:textId="77777777" w:rsidR="00654D55" w:rsidRPr="00F51A7C" w:rsidRDefault="00654D55" w:rsidP="00654D55">
      <w:pPr>
        <w:pStyle w:val="Sinespaciado"/>
        <w:jc w:val="both"/>
        <w:rPr>
          <w:rFonts w:ascii="Bookman Old Style" w:eastAsia="Times New Roman" w:hAnsi="Bookman Old Style" w:cs="Arial"/>
          <w:sz w:val="10"/>
          <w:szCs w:val="10"/>
          <w:lang w:eastAsia="es-MX"/>
        </w:rPr>
      </w:pPr>
    </w:p>
    <w:tbl>
      <w:tblPr>
        <w:tblStyle w:val="Tablaconcuadrcula"/>
        <w:tblW w:w="0" w:type="auto"/>
        <w:tblLook w:val="04A0" w:firstRow="1" w:lastRow="0" w:firstColumn="1" w:lastColumn="0" w:noHBand="0" w:noVBand="1"/>
      </w:tblPr>
      <w:tblGrid>
        <w:gridCol w:w="10201"/>
      </w:tblGrid>
      <w:tr w:rsidR="00F51A7C" w:rsidRPr="000D5E4F" w14:paraId="7099ED38" w14:textId="77777777" w:rsidTr="000D5E4F">
        <w:trPr>
          <w:trHeight w:val="1701"/>
        </w:trPr>
        <w:tc>
          <w:tcPr>
            <w:tcW w:w="10201" w:type="dxa"/>
            <w:vAlign w:val="center"/>
          </w:tcPr>
          <w:p w14:paraId="3EFBA58F"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Inteligencia lingüística</w:t>
            </w:r>
            <w:r w:rsidRPr="000D5E4F">
              <w:rPr>
                <w:rFonts w:ascii="Bookman Old Style" w:eastAsia="Times New Roman" w:hAnsi="Bookman Old Style" w:cs="Arial"/>
                <w:sz w:val="16"/>
                <w:szCs w:val="16"/>
                <w:lang w:eastAsia="es-MX"/>
              </w:rPr>
              <w:t>. Es considerada una de las más importantes. En general se utilizan ambos hemisferios del cerebro y es la que caracteriza a los escritores. El uso amplio del lenguaje ha sido parte esencial para el desarrollo de este tipo de inteligencia.</w:t>
            </w:r>
          </w:p>
          <w:p w14:paraId="570B3AE3"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Capacidades implicadas</w:t>
            </w:r>
            <w:r w:rsidRPr="000D5E4F">
              <w:rPr>
                <w:rFonts w:ascii="Bookman Old Style" w:eastAsia="Times New Roman" w:hAnsi="Bookman Old Style" w:cs="Arial"/>
                <w:sz w:val="16"/>
                <w:szCs w:val="16"/>
                <w:lang w:eastAsia="es-MX"/>
              </w:rPr>
              <w:t>: capacidad para comprender el orden y el significado de las palabras en la lectura, la escritura y, también, al hablar y escuchar.</w:t>
            </w:r>
          </w:p>
          <w:p w14:paraId="64DEEB6E"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Habilidades relacionadas</w:t>
            </w:r>
            <w:r w:rsidRPr="000D5E4F">
              <w:rPr>
                <w:rFonts w:ascii="Bookman Old Style" w:eastAsia="Times New Roman" w:hAnsi="Bookman Old Style" w:cs="Arial"/>
                <w:sz w:val="16"/>
                <w:szCs w:val="16"/>
                <w:lang w:eastAsia="es-MX"/>
              </w:rPr>
              <w:t>: hablar y escribir eficazmente.</w:t>
            </w:r>
          </w:p>
          <w:p w14:paraId="56FADA6A"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Perfiles profesionales</w:t>
            </w:r>
            <w:r w:rsidRPr="000D5E4F">
              <w:rPr>
                <w:rFonts w:ascii="Bookman Old Style" w:eastAsia="Times New Roman" w:hAnsi="Bookman Old Style" w:cs="Arial"/>
                <w:sz w:val="16"/>
                <w:szCs w:val="16"/>
                <w:lang w:eastAsia="es-MX"/>
              </w:rPr>
              <w:t>: líderes políticos o religiosos, poetas, vendedores, escritores, etc.</w:t>
            </w:r>
          </w:p>
        </w:tc>
      </w:tr>
      <w:tr w:rsidR="00F51A7C" w:rsidRPr="000D5E4F" w14:paraId="05B91DC0" w14:textId="77777777" w:rsidTr="000D5E4F">
        <w:trPr>
          <w:trHeight w:val="1701"/>
        </w:trPr>
        <w:tc>
          <w:tcPr>
            <w:tcW w:w="10201" w:type="dxa"/>
            <w:vAlign w:val="center"/>
          </w:tcPr>
          <w:p w14:paraId="5C2E7FF1"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Inteligencia lógica matemática</w:t>
            </w:r>
            <w:r w:rsidRPr="000D5E4F">
              <w:rPr>
                <w:rFonts w:ascii="Bookman Old Style" w:eastAsia="Times New Roman" w:hAnsi="Bookman Old Style" w:cs="Arial"/>
                <w:sz w:val="16"/>
                <w:szCs w:val="16"/>
                <w:lang w:eastAsia="es-MX"/>
              </w:rPr>
              <w:t xml:space="preserve">. Quienes pertenecen a este grupo, hacen uso del hemisferio lógico del cerebro y pueden dedicarse a las ciencias exactas. De los diversos tipos de inteligencia, éste es el más cercano al concepto tradicional de inteligencia. En las culturas antiguas se utilizaba </w:t>
            </w:r>
            <w:proofErr w:type="gramStart"/>
            <w:r w:rsidRPr="000D5E4F">
              <w:rPr>
                <w:rFonts w:ascii="Bookman Old Style" w:eastAsia="Times New Roman" w:hAnsi="Bookman Old Style" w:cs="Arial"/>
                <w:sz w:val="16"/>
                <w:szCs w:val="16"/>
                <w:lang w:eastAsia="es-MX"/>
              </w:rPr>
              <w:t>éste</w:t>
            </w:r>
            <w:proofErr w:type="gramEnd"/>
            <w:r w:rsidRPr="000D5E4F">
              <w:rPr>
                <w:rFonts w:ascii="Bookman Old Style" w:eastAsia="Times New Roman" w:hAnsi="Bookman Old Style" w:cs="Arial"/>
                <w:sz w:val="16"/>
                <w:szCs w:val="16"/>
                <w:lang w:eastAsia="es-MX"/>
              </w:rPr>
              <w:t xml:space="preserve"> tipo de inteligencia para formular calendarios, medir el tiempo y estimar con exactitud cantidades y distancias.</w:t>
            </w:r>
          </w:p>
          <w:p w14:paraId="7EEF3177"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Capacidades implicadas</w:t>
            </w:r>
            <w:r w:rsidRPr="000D5E4F">
              <w:rPr>
                <w:rFonts w:ascii="Bookman Old Style" w:eastAsia="Times New Roman" w:hAnsi="Bookman Old Style" w:cs="Arial"/>
                <w:sz w:val="16"/>
                <w:szCs w:val="16"/>
                <w:lang w:eastAsia="es-MX"/>
              </w:rPr>
              <w:t>: capacidad para identificar modelos, calcular, formular y verificar hipótesis, utilizar el método científico y los razonamientos inductivo y deductivo.</w:t>
            </w:r>
          </w:p>
          <w:p w14:paraId="3949982B"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Habilidades relacionadas</w:t>
            </w:r>
            <w:r w:rsidRPr="000D5E4F">
              <w:rPr>
                <w:rFonts w:ascii="Bookman Old Style" w:eastAsia="Times New Roman" w:hAnsi="Bookman Old Style" w:cs="Arial"/>
                <w:sz w:val="16"/>
                <w:szCs w:val="16"/>
                <w:lang w:eastAsia="es-MX"/>
              </w:rPr>
              <w:t>: capacidad para identificar modelos, calcular, formular y verificar hipótesis, utilizar el método científico y los razonamientos inductivo y deductivo.</w:t>
            </w:r>
          </w:p>
          <w:p w14:paraId="575F7FDD"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Perfiles profesionales</w:t>
            </w:r>
            <w:r w:rsidRPr="000D5E4F">
              <w:rPr>
                <w:rFonts w:ascii="Bookman Old Style" w:eastAsia="Times New Roman" w:hAnsi="Bookman Old Style" w:cs="Arial"/>
                <w:sz w:val="16"/>
                <w:szCs w:val="16"/>
                <w:lang w:eastAsia="es-MX"/>
              </w:rPr>
              <w:t>: economistas, ingenieros, científicos, etc.</w:t>
            </w:r>
          </w:p>
        </w:tc>
      </w:tr>
      <w:tr w:rsidR="00F51A7C" w:rsidRPr="000D5E4F" w14:paraId="0F63973B" w14:textId="77777777" w:rsidTr="000D5E4F">
        <w:trPr>
          <w:trHeight w:val="1701"/>
        </w:trPr>
        <w:tc>
          <w:tcPr>
            <w:tcW w:w="10201" w:type="dxa"/>
            <w:vAlign w:val="center"/>
          </w:tcPr>
          <w:p w14:paraId="29B707C6"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Inteligencia musical</w:t>
            </w:r>
            <w:r w:rsidRPr="000D5E4F">
              <w:rPr>
                <w:rFonts w:ascii="Bookman Old Style" w:eastAsia="Times New Roman" w:hAnsi="Bookman Old Style" w:cs="Arial"/>
                <w:sz w:val="16"/>
                <w:szCs w:val="16"/>
                <w:lang w:eastAsia="es-MX"/>
              </w:rPr>
              <w:t xml:space="preserve">. También conocida como “buen oído”, es el talento que tienen </w:t>
            </w:r>
            <w:proofErr w:type="spellStart"/>
            <w:r w:rsidRPr="000D5E4F">
              <w:rPr>
                <w:rFonts w:ascii="Bookman Old Style" w:eastAsia="Times New Roman" w:hAnsi="Bookman Old Style" w:cs="Arial"/>
                <w:sz w:val="16"/>
                <w:szCs w:val="16"/>
                <w:lang w:eastAsia="es-MX"/>
              </w:rPr>
              <w:t>lo</w:t>
            </w:r>
            <w:proofErr w:type="spellEnd"/>
            <w:r w:rsidRPr="000D5E4F">
              <w:rPr>
                <w:rFonts w:ascii="Bookman Old Style" w:eastAsia="Times New Roman" w:hAnsi="Bookman Old Style" w:cs="Arial"/>
                <w:sz w:val="16"/>
                <w:szCs w:val="16"/>
                <w:lang w:eastAsia="es-MX"/>
              </w:rPr>
              <w:t xml:space="preserve"> grandes músicos, cantantes y bailarines. La fuerza de esta inteligencia radica desde el mismo nacimiento y varía de igual manera de una persona a otra. Un punto importante en este tipo de inteligencia es que por fuerte que sea, necesita ser estimulada para desarrollar todo su potencial, ya sea para tocar un instrumento o para escuchar una melodía con sensibilidad.</w:t>
            </w:r>
          </w:p>
          <w:p w14:paraId="6DB1F32B"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Capacidades implicadas</w:t>
            </w:r>
            <w:r w:rsidRPr="000D5E4F">
              <w:rPr>
                <w:rFonts w:ascii="Bookman Old Style" w:eastAsia="Times New Roman" w:hAnsi="Bookman Old Style" w:cs="Arial"/>
                <w:sz w:val="16"/>
                <w:szCs w:val="16"/>
                <w:lang w:eastAsia="es-MX"/>
              </w:rPr>
              <w:t>: capacidad para escuchar, cantar, tocar instrumentos.</w:t>
            </w:r>
          </w:p>
          <w:p w14:paraId="5ECABA52"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Habilidades relacionadas</w:t>
            </w:r>
            <w:r w:rsidRPr="000D5E4F">
              <w:rPr>
                <w:rFonts w:ascii="Bookman Old Style" w:eastAsia="Times New Roman" w:hAnsi="Bookman Old Style" w:cs="Arial"/>
                <w:sz w:val="16"/>
                <w:szCs w:val="16"/>
                <w:lang w:eastAsia="es-MX"/>
              </w:rPr>
              <w:t>: crear y analizar música.</w:t>
            </w:r>
          </w:p>
          <w:p w14:paraId="225AC5D1"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Perfiles profesionales</w:t>
            </w:r>
            <w:r w:rsidRPr="000D5E4F">
              <w:rPr>
                <w:rFonts w:ascii="Bookman Old Style" w:eastAsia="Times New Roman" w:hAnsi="Bookman Old Style" w:cs="Arial"/>
                <w:sz w:val="16"/>
                <w:szCs w:val="16"/>
                <w:lang w:eastAsia="es-MX"/>
              </w:rPr>
              <w:t>: músicos, compositores, críticos musicales, etc.</w:t>
            </w:r>
          </w:p>
        </w:tc>
      </w:tr>
      <w:tr w:rsidR="00F51A7C" w:rsidRPr="000D5E4F" w14:paraId="3C68B655" w14:textId="77777777" w:rsidTr="000D5E4F">
        <w:trPr>
          <w:trHeight w:val="1701"/>
        </w:trPr>
        <w:tc>
          <w:tcPr>
            <w:tcW w:w="10201" w:type="dxa"/>
            <w:vAlign w:val="center"/>
          </w:tcPr>
          <w:p w14:paraId="7AAD5DAA"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Inteligencia espacial</w:t>
            </w:r>
            <w:r w:rsidRPr="000D5E4F">
              <w:rPr>
                <w:rFonts w:ascii="Bookman Old Style" w:eastAsia="Times New Roman" w:hAnsi="Bookman Old Style" w:cs="Arial"/>
                <w:sz w:val="16"/>
                <w:szCs w:val="16"/>
                <w:lang w:eastAsia="es-MX"/>
              </w:rPr>
              <w:t>. Esta inteligencia la tienen las personas que puede hacer un modelo mental en tres dimensiones del mundo o en su defecto extraer un fragmento de él. Esta inteligencia la tienen profesiones tan diversas como la ingeniería, la cirugía, la escultura, la marina, la arquitectura, el diseño y la decoración. Por ejemplo, algunos científicos utilizaron bocetos y modelos para poder visualizar y decodificar la espiral de una molécula de ADN.</w:t>
            </w:r>
          </w:p>
          <w:p w14:paraId="67EF3B8A"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Capacidades implicadas</w:t>
            </w:r>
            <w:r w:rsidRPr="000D5E4F">
              <w:rPr>
                <w:rFonts w:ascii="Bookman Old Style" w:eastAsia="Times New Roman" w:hAnsi="Bookman Old Style" w:cs="Arial"/>
                <w:sz w:val="16"/>
                <w:szCs w:val="16"/>
                <w:lang w:eastAsia="es-MX"/>
              </w:rPr>
              <w:t>: capacidad para presentar ideas visualmente, crear imágenes mentales, percibir detalles visuales, dibujar y confeccionar bocetos.</w:t>
            </w:r>
          </w:p>
          <w:p w14:paraId="5FCC15D7"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Habilidades relacionadas</w:t>
            </w:r>
            <w:r w:rsidRPr="000D5E4F">
              <w:rPr>
                <w:rFonts w:ascii="Bookman Old Style" w:eastAsia="Times New Roman" w:hAnsi="Bookman Old Style" w:cs="Arial"/>
                <w:sz w:val="16"/>
                <w:szCs w:val="16"/>
                <w:lang w:eastAsia="es-MX"/>
              </w:rPr>
              <w:t>: realizar creaciones visuales y visualizar con precisión.</w:t>
            </w:r>
          </w:p>
          <w:p w14:paraId="336ECAD9"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Perfiles profesionales</w:t>
            </w:r>
            <w:r w:rsidRPr="000D5E4F">
              <w:rPr>
                <w:rFonts w:ascii="Bookman Old Style" w:eastAsia="Times New Roman" w:hAnsi="Bookman Old Style" w:cs="Arial"/>
                <w:sz w:val="16"/>
                <w:szCs w:val="16"/>
                <w:lang w:eastAsia="es-MX"/>
              </w:rPr>
              <w:t>: artistas, fotógrafos, arquitectos, diseñadores, publicistas, etc.</w:t>
            </w:r>
          </w:p>
        </w:tc>
      </w:tr>
      <w:tr w:rsidR="00F51A7C" w:rsidRPr="000D5E4F" w14:paraId="519C9339" w14:textId="77777777" w:rsidTr="000D5E4F">
        <w:trPr>
          <w:trHeight w:val="1701"/>
        </w:trPr>
        <w:tc>
          <w:tcPr>
            <w:tcW w:w="10201" w:type="dxa"/>
            <w:vAlign w:val="center"/>
          </w:tcPr>
          <w:p w14:paraId="1827AA02"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Inteligencia corporal – kinestésica</w:t>
            </w:r>
            <w:r w:rsidRPr="000D5E4F">
              <w:rPr>
                <w:rFonts w:ascii="Bookman Old Style" w:eastAsia="Times New Roman" w:hAnsi="Bookman Old Style" w:cs="Arial"/>
                <w:sz w:val="16"/>
                <w:szCs w:val="16"/>
                <w:lang w:eastAsia="es-MX"/>
              </w:rPr>
              <w:t>. Los kinestésicos tienen la capacidad de utilizar su cuerpo para resolver problemas o realizar actividades. Dentro de este tipo de inteligencia están los deportistas, cirujanos y bailarines. Una aptitud natural de este tipo de inteligencia se manifiesta a menudo desde niño.</w:t>
            </w:r>
          </w:p>
          <w:p w14:paraId="44B1BB02"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Capacidades implicadas</w:t>
            </w:r>
            <w:r w:rsidRPr="000D5E4F">
              <w:rPr>
                <w:rFonts w:ascii="Bookman Old Style" w:eastAsia="Times New Roman" w:hAnsi="Bookman Old Style" w:cs="Arial"/>
                <w:sz w:val="16"/>
                <w:szCs w:val="16"/>
                <w:lang w:eastAsia="es-MX"/>
              </w:rPr>
              <w:t>: capacidad para realizar actividades que requieren fuerza, rapidez, flexibilidad, coordinación óculo-manual y equilibrio.</w:t>
            </w:r>
          </w:p>
          <w:p w14:paraId="716022FA"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Habilidades relacionadas</w:t>
            </w:r>
            <w:r w:rsidRPr="000D5E4F">
              <w:rPr>
                <w:rFonts w:ascii="Bookman Old Style" w:eastAsia="Times New Roman" w:hAnsi="Bookman Old Style" w:cs="Arial"/>
                <w:sz w:val="16"/>
                <w:szCs w:val="16"/>
                <w:lang w:eastAsia="es-MX"/>
              </w:rPr>
              <w:t>: utilizar las manos para crear o hacer reparaciones, expresarse a través del cuerpo.</w:t>
            </w:r>
          </w:p>
          <w:p w14:paraId="102AB634"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Perfiles profesionales</w:t>
            </w:r>
            <w:r w:rsidRPr="000D5E4F">
              <w:rPr>
                <w:rFonts w:ascii="Bookman Old Style" w:eastAsia="Times New Roman" w:hAnsi="Bookman Old Style" w:cs="Arial"/>
                <w:sz w:val="16"/>
                <w:szCs w:val="16"/>
                <w:lang w:eastAsia="es-MX"/>
              </w:rPr>
              <w:t>: escultores, cirujanos, actores, modelos, bailarines, etc.</w:t>
            </w:r>
          </w:p>
        </w:tc>
      </w:tr>
      <w:tr w:rsidR="00F51A7C" w:rsidRPr="000D5E4F" w14:paraId="019F2748" w14:textId="77777777" w:rsidTr="000D5E4F">
        <w:trPr>
          <w:trHeight w:val="1701"/>
        </w:trPr>
        <w:tc>
          <w:tcPr>
            <w:tcW w:w="10201" w:type="dxa"/>
            <w:vAlign w:val="center"/>
          </w:tcPr>
          <w:p w14:paraId="7EC8E398"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 xml:space="preserve">Inteligencia interpersonal. </w:t>
            </w:r>
            <w:r w:rsidRPr="000D5E4F">
              <w:rPr>
                <w:rFonts w:ascii="Bookman Old Style" w:eastAsia="Times New Roman" w:hAnsi="Bookman Old Style" w:cs="Arial"/>
                <w:sz w:val="16"/>
                <w:szCs w:val="16"/>
                <w:lang w:eastAsia="es-MX"/>
              </w:rPr>
              <w:t>Este tipo de inteligencia nos permite entender a los demás. Está basada en la capacidad de manejar las relaciones humanas, la empatía con las personas y el reconocer sus motivaciones, razones y emociones que los mueven. Esta inteligencia por sí sola es un complemento fundamental de las anteriores, porque tampoco sirve de nada si obtenemos las mejores calificaciones, pero elegimos mal a nuestros amigos y en un futuro a nuestra pareja. La mayoría de las actividades que a diario realizamos dependen de este tipo de inteligencia, ya que están formadas por grupos de personas con los que debemos relacionarnos. Por eso es indispensable que un líder tenga este tipo de inteligencia y además haga uso de ella.</w:t>
            </w:r>
          </w:p>
          <w:p w14:paraId="7BD04204"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Capacidades implicadas</w:t>
            </w:r>
            <w:r w:rsidRPr="000D5E4F">
              <w:rPr>
                <w:rFonts w:ascii="Bookman Old Style" w:eastAsia="Times New Roman" w:hAnsi="Bookman Old Style" w:cs="Arial"/>
                <w:sz w:val="16"/>
                <w:szCs w:val="16"/>
                <w:lang w:eastAsia="es-MX"/>
              </w:rPr>
              <w:t>: trabajar con gente, ayudar a las personas a identificar y superar problemas.</w:t>
            </w:r>
          </w:p>
          <w:p w14:paraId="7F8180C5"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Habilidades relacionadas</w:t>
            </w:r>
            <w:r w:rsidRPr="000D5E4F">
              <w:rPr>
                <w:rFonts w:ascii="Bookman Old Style" w:eastAsia="Times New Roman" w:hAnsi="Bookman Old Style" w:cs="Arial"/>
                <w:sz w:val="16"/>
                <w:szCs w:val="16"/>
                <w:lang w:eastAsia="es-MX"/>
              </w:rPr>
              <w:t>: capacidad para reconocer y responder a los sentimientos y personalidades de los otros.</w:t>
            </w:r>
          </w:p>
          <w:p w14:paraId="2636065F"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Perfiles profesionales</w:t>
            </w:r>
            <w:r w:rsidRPr="000D5E4F">
              <w:rPr>
                <w:rFonts w:ascii="Bookman Old Style" w:eastAsia="Times New Roman" w:hAnsi="Bookman Old Style" w:cs="Arial"/>
                <w:sz w:val="16"/>
                <w:szCs w:val="16"/>
                <w:lang w:eastAsia="es-MX"/>
              </w:rPr>
              <w:t>: administradores, docentes, psicólogos, terapeutas.</w:t>
            </w:r>
          </w:p>
        </w:tc>
      </w:tr>
      <w:tr w:rsidR="00F51A7C" w:rsidRPr="000D5E4F" w14:paraId="504435E6" w14:textId="77777777" w:rsidTr="000D5E4F">
        <w:trPr>
          <w:trHeight w:val="1701"/>
        </w:trPr>
        <w:tc>
          <w:tcPr>
            <w:tcW w:w="10201" w:type="dxa"/>
            <w:vAlign w:val="center"/>
          </w:tcPr>
          <w:p w14:paraId="51B2B48B"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 xml:space="preserve">Inteligencia intrapersonal. </w:t>
            </w:r>
            <w:r w:rsidRPr="000D5E4F">
              <w:rPr>
                <w:rFonts w:ascii="Bookman Old Style" w:eastAsia="Times New Roman" w:hAnsi="Bookman Old Style" w:cs="Arial"/>
                <w:sz w:val="16"/>
                <w:szCs w:val="16"/>
                <w:lang w:eastAsia="es-MX"/>
              </w:rPr>
              <w:t>Este tipo de inteligencia nos permite formar una imagen precisa de nosotros mismos; nos permite poder entender nuestras necesidades y características, así como nuestras cualidades y defectos. Y aunque se dijo que nuestros sentimientos si deben ayudar a guiar nuestra toma de decisiones, debe existir un límite en la expresión de estos. Este tipo de inteligencia es funcional para cualquier área de nuestra vida.</w:t>
            </w:r>
          </w:p>
          <w:p w14:paraId="4FC52BF6"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Capacidades implicadas</w:t>
            </w:r>
            <w:r w:rsidRPr="000D5E4F">
              <w:rPr>
                <w:rFonts w:ascii="Bookman Old Style" w:eastAsia="Times New Roman" w:hAnsi="Bookman Old Style" w:cs="Arial"/>
                <w:sz w:val="16"/>
                <w:szCs w:val="16"/>
                <w:lang w:eastAsia="es-MX"/>
              </w:rPr>
              <w:t>: capacidad para plantearse metas, evaluar habilidades y desventajas personales y controlar el pensamiento propio.</w:t>
            </w:r>
          </w:p>
          <w:p w14:paraId="5A345E26"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Habilidades relacionadas</w:t>
            </w:r>
            <w:r w:rsidRPr="000D5E4F">
              <w:rPr>
                <w:rFonts w:ascii="Bookman Old Style" w:eastAsia="Times New Roman" w:hAnsi="Bookman Old Style" w:cs="Arial"/>
                <w:sz w:val="16"/>
                <w:szCs w:val="16"/>
                <w:lang w:eastAsia="es-MX"/>
              </w:rPr>
              <w:t>: meditar, exhibir disciplina personal, conservar la compostura y dar lo mejor de sí mismo.</w:t>
            </w:r>
          </w:p>
          <w:p w14:paraId="260CB338"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Perfiles profesionales</w:t>
            </w:r>
            <w:r w:rsidRPr="000D5E4F">
              <w:rPr>
                <w:rFonts w:ascii="Bookman Old Style" w:eastAsia="Times New Roman" w:hAnsi="Bookman Old Style" w:cs="Arial"/>
                <w:sz w:val="16"/>
                <w:szCs w:val="16"/>
                <w:lang w:eastAsia="es-MX"/>
              </w:rPr>
              <w:t>: individuos maduros que tienen un autoconocimiento rico y profundo.</w:t>
            </w:r>
          </w:p>
        </w:tc>
      </w:tr>
      <w:tr w:rsidR="00F51A7C" w:rsidRPr="000D5E4F" w14:paraId="6B773014" w14:textId="77777777" w:rsidTr="000D5E4F">
        <w:trPr>
          <w:trHeight w:val="850"/>
        </w:trPr>
        <w:tc>
          <w:tcPr>
            <w:tcW w:w="10201" w:type="dxa"/>
            <w:vAlign w:val="center"/>
          </w:tcPr>
          <w:p w14:paraId="63D48820" w14:textId="77777777" w:rsidR="00F51A7C" w:rsidRPr="000D5E4F" w:rsidRDefault="00F51A7C" w:rsidP="00E730F8">
            <w:pPr>
              <w:pStyle w:val="Sinespaciado"/>
              <w:rPr>
                <w:rFonts w:ascii="Bookman Old Style" w:eastAsia="Times New Roman" w:hAnsi="Bookman Old Style" w:cs="Arial"/>
                <w:sz w:val="16"/>
                <w:szCs w:val="16"/>
                <w:lang w:eastAsia="es-MX"/>
              </w:rPr>
            </w:pPr>
            <w:r w:rsidRPr="000D5E4F">
              <w:rPr>
                <w:rFonts w:ascii="Bookman Old Style" w:eastAsia="Times New Roman" w:hAnsi="Bookman Old Style" w:cs="Arial"/>
                <w:b/>
                <w:sz w:val="16"/>
                <w:szCs w:val="16"/>
                <w:lang w:eastAsia="es-MX"/>
              </w:rPr>
              <w:t xml:space="preserve">Inteligencia naturalista. </w:t>
            </w:r>
            <w:r w:rsidRPr="000D5E4F">
              <w:rPr>
                <w:rFonts w:ascii="Bookman Old Style" w:eastAsia="Times New Roman" w:hAnsi="Bookman Old Style" w:cs="Arial"/>
                <w:sz w:val="16"/>
                <w:szCs w:val="16"/>
                <w:lang w:eastAsia="es-MX"/>
              </w:rPr>
              <w:t>Este tipo de inteligencia es utilizado al observar y estudiar la naturaleza. Los biólogos son quienes más la han desarrollado. La capacidad de poder estudiar nuestro alrededor es una forma de estimular este tipo de inteligencia, siempre fijándonos en los aspectos naturales con los que vivimos</w:t>
            </w:r>
          </w:p>
        </w:tc>
      </w:tr>
    </w:tbl>
    <w:p w14:paraId="567C6427" w14:textId="77777777" w:rsidR="00654D55" w:rsidRDefault="00654D55" w:rsidP="00F51A7C">
      <w:pPr>
        <w:pStyle w:val="Sinespaciado"/>
      </w:pPr>
    </w:p>
    <w:tbl>
      <w:tblPr>
        <w:tblStyle w:val="Tablaconcuadrcula"/>
        <w:tblW w:w="0" w:type="auto"/>
        <w:tblLook w:val="04A0" w:firstRow="1" w:lastRow="0" w:firstColumn="1" w:lastColumn="0" w:noHBand="0" w:noVBand="1"/>
      </w:tblPr>
      <w:tblGrid>
        <w:gridCol w:w="5094"/>
        <w:gridCol w:w="5094"/>
      </w:tblGrid>
      <w:tr w:rsidR="00F51A7C" w14:paraId="4B95DA7A" w14:textId="77777777" w:rsidTr="00F51A7C">
        <w:tc>
          <w:tcPr>
            <w:tcW w:w="5094" w:type="dxa"/>
            <w:tcBorders>
              <w:top w:val="nil"/>
              <w:left w:val="single" w:sz="4" w:space="0" w:color="auto"/>
              <w:bottom w:val="single" w:sz="4" w:space="0" w:color="auto"/>
              <w:right w:val="single" w:sz="4" w:space="0" w:color="auto"/>
            </w:tcBorders>
          </w:tcPr>
          <w:p w14:paraId="7D1B13CA" w14:textId="77777777" w:rsidR="00F51A7C" w:rsidRDefault="00F51A7C">
            <w:pPr>
              <w:pStyle w:val="Sinespaciado"/>
              <w:rPr>
                <w:rFonts w:ascii="Bookman Old Style" w:hAnsi="Bookman Old Style" w:cs="Times New Roman"/>
                <w:sz w:val="18"/>
                <w:szCs w:val="18"/>
              </w:rPr>
            </w:pPr>
            <w:bookmarkStart w:id="1" w:name="_Hlk50659209"/>
          </w:p>
        </w:tc>
        <w:tc>
          <w:tcPr>
            <w:tcW w:w="5094" w:type="dxa"/>
            <w:tcBorders>
              <w:top w:val="nil"/>
              <w:left w:val="single" w:sz="4" w:space="0" w:color="auto"/>
              <w:bottom w:val="single" w:sz="4" w:space="0" w:color="auto"/>
              <w:right w:val="single" w:sz="4" w:space="0" w:color="auto"/>
            </w:tcBorders>
          </w:tcPr>
          <w:p w14:paraId="12D3349B" w14:textId="77777777" w:rsidR="00F51A7C" w:rsidRDefault="00F51A7C">
            <w:pPr>
              <w:pStyle w:val="Sinespaciado"/>
              <w:rPr>
                <w:rFonts w:ascii="Bookman Old Style" w:hAnsi="Bookman Old Style" w:cs="Times New Roman"/>
                <w:sz w:val="18"/>
                <w:szCs w:val="18"/>
              </w:rPr>
            </w:pPr>
          </w:p>
        </w:tc>
      </w:tr>
      <w:tr w:rsidR="00F51A7C" w14:paraId="2F3EB40C" w14:textId="77777777" w:rsidTr="00F51A7C">
        <w:tc>
          <w:tcPr>
            <w:tcW w:w="5094" w:type="dxa"/>
            <w:tcBorders>
              <w:top w:val="single" w:sz="4" w:space="0" w:color="auto"/>
              <w:left w:val="single" w:sz="4" w:space="0" w:color="auto"/>
              <w:bottom w:val="single" w:sz="4" w:space="0" w:color="auto"/>
              <w:right w:val="single" w:sz="4" w:space="0" w:color="auto"/>
            </w:tcBorders>
            <w:vAlign w:val="center"/>
            <w:hideMark/>
          </w:tcPr>
          <w:p w14:paraId="4EEB4EB0" w14:textId="77777777" w:rsidR="00F51A7C" w:rsidRDefault="00F51A7C">
            <w:pPr>
              <w:pStyle w:val="Sinespaciado"/>
              <w:jc w:val="center"/>
              <w:rPr>
                <w:rFonts w:ascii="Bookman Old Style" w:hAnsi="Bookman Old Style" w:cs="Calibri"/>
                <w:sz w:val="18"/>
                <w:szCs w:val="18"/>
              </w:rPr>
            </w:pPr>
            <w:r>
              <w:rPr>
                <w:rFonts w:ascii="Bookman Old Style" w:hAnsi="Bookman Old Style" w:cs="Calibri"/>
                <w:sz w:val="18"/>
                <w:szCs w:val="18"/>
              </w:rPr>
              <w:t>NOMBRE Y FIRMA DEL ALUMNO</w:t>
            </w:r>
          </w:p>
        </w:tc>
        <w:tc>
          <w:tcPr>
            <w:tcW w:w="5094" w:type="dxa"/>
            <w:tcBorders>
              <w:top w:val="single" w:sz="4" w:space="0" w:color="auto"/>
              <w:left w:val="single" w:sz="4" w:space="0" w:color="auto"/>
              <w:bottom w:val="single" w:sz="4" w:space="0" w:color="auto"/>
              <w:right w:val="single" w:sz="4" w:space="0" w:color="auto"/>
            </w:tcBorders>
            <w:vAlign w:val="center"/>
            <w:hideMark/>
          </w:tcPr>
          <w:p w14:paraId="3436A402" w14:textId="77777777" w:rsidR="00F51A7C" w:rsidRDefault="00F51A7C">
            <w:pPr>
              <w:pStyle w:val="Sinespaciado"/>
              <w:jc w:val="center"/>
              <w:rPr>
                <w:rFonts w:ascii="Bookman Old Style" w:hAnsi="Bookman Old Style" w:cs="Times New Roman"/>
                <w:sz w:val="18"/>
                <w:szCs w:val="18"/>
              </w:rPr>
            </w:pPr>
            <w:r>
              <w:rPr>
                <w:rFonts w:ascii="Bookman Old Style" w:hAnsi="Bookman Old Style" w:cs="Times New Roman"/>
                <w:sz w:val="18"/>
                <w:szCs w:val="18"/>
              </w:rPr>
              <w:t>SERVICIO DE ORIENTACIÓN EDUCATIVA</w:t>
            </w:r>
          </w:p>
        </w:tc>
        <w:bookmarkEnd w:id="1"/>
      </w:tr>
    </w:tbl>
    <w:p w14:paraId="138E099A" w14:textId="77777777" w:rsidR="00F51A7C" w:rsidRPr="00F51A7C" w:rsidRDefault="00F51A7C" w:rsidP="005B238F">
      <w:pPr>
        <w:spacing w:line="259" w:lineRule="auto"/>
        <w:rPr>
          <w:rFonts w:ascii="Bookman Old Style" w:hAnsi="Bookman Old Style"/>
          <w:sz w:val="16"/>
          <w:szCs w:val="16"/>
        </w:rPr>
      </w:pPr>
    </w:p>
    <w:sectPr w:rsidR="00F51A7C" w:rsidRPr="00F51A7C" w:rsidSect="00F51A7C">
      <w:pgSz w:w="12240" w:h="20160" w:code="5"/>
      <w:pgMar w:top="1134"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Ext">
    <w:altName w:val="Arial"/>
    <w:panose1 w:val="00000000000000000000"/>
    <w:charset w:val="00"/>
    <w:family w:val="swiss"/>
    <w:notTrueType/>
    <w:pitch w:val="variable"/>
    <w:sig w:usb0="800000AF" w:usb1="4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55"/>
    <w:rsid w:val="000D5E4F"/>
    <w:rsid w:val="001C2669"/>
    <w:rsid w:val="005B238F"/>
    <w:rsid w:val="00654D55"/>
    <w:rsid w:val="00B8292B"/>
    <w:rsid w:val="00EC10E6"/>
    <w:rsid w:val="00F51A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475FE"/>
  <w15:chartTrackingRefBased/>
  <w15:docId w15:val="{AF656D9F-484B-400D-A132-A87D1657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D5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4D55"/>
    <w:pPr>
      <w:spacing w:after="0" w:line="240" w:lineRule="auto"/>
    </w:pPr>
  </w:style>
  <w:style w:type="table" w:styleId="Tablaconcuadrcula">
    <w:name w:val="Table Grid"/>
    <w:basedOn w:val="Tablanormal"/>
    <w:uiPriority w:val="39"/>
    <w:rsid w:val="00654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D5E4F"/>
    <w:rPr>
      <w:color w:val="0563C1" w:themeColor="hyperlink"/>
      <w:u w:val="single"/>
    </w:rPr>
  </w:style>
  <w:style w:type="character" w:styleId="Mencinsinresolver">
    <w:name w:val="Unresolved Mention"/>
    <w:basedOn w:val="Fuentedeprrafopredeter"/>
    <w:uiPriority w:val="99"/>
    <w:semiHidden/>
    <w:unhideWhenUsed/>
    <w:rsid w:val="000D5E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298685">
      <w:bodyDiv w:val="1"/>
      <w:marLeft w:val="0"/>
      <w:marRight w:val="0"/>
      <w:marTop w:val="0"/>
      <w:marBottom w:val="0"/>
      <w:divBdr>
        <w:top w:val="none" w:sz="0" w:space="0" w:color="auto"/>
        <w:left w:val="none" w:sz="0" w:space="0" w:color="auto"/>
        <w:bottom w:val="none" w:sz="0" w:space="0" w:color="auto"/>
        <w:right w:val="none" w:sz="0" w:space="0" w:color="auto"/>
      </w:divBdr>
    </w:div>
    <w:div w:id="21191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951</Words>
  <Characters>5236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Sanchez</dc:creator>
  <cp:keywords/>
  <dc:description/>
  <cp:lastModifiedBy>Ricardo Sanchez</cp:lastModifiedBy>
  <cp:revision>4</cp:revision>
  <dcterms:created xsi:type="dcterms:W3CDTF">2020-09-03T23:18:00Z</dcterms:created>
  <dcterms:modified xsi:type="dcterms:W3CDTF">2022-07-18T22:38:00Z</dcterms:modified>
</cp:coreProperties>
</file>